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99C2C" w14:textId="23812C52" w:rsidR="00393568" w:rsidRDefault="00000000">
      <w:pPr>
        <w:spacing w:line="480" w:lineRule="auto"/>
        <w:rPr>
          <w:b/>
        </w:rPr>
      </w:pPr>
      <w:bookmarkStart w:id="0" w:name="bookmark=id.5vxted5stwwk" w:colFirst="0" w:colLast="0"/>
      <w:bookmarkStart w:id="1" w:name="bookmark=id.c1h6p8j9mvkk" w:colFirst="0" w:colLast="0"/>
      <w:bookmarkEnd w:id="0"/>
      <w:bookmarkEnd w:id="1"/>
      <w:r>
        <w:rPr>
          <w:b/>
        </w:rPr>
        <w:t xml:space="preserve">Supplementary material </w:t>
      </w:r>
      <w:r w:rsidR="005522EA">
        <w:rPr>
          <w:b/>
        </w:rPr>
        <w:t>5</w:t>
      </w:r>
      <w:r>
        <w:rPr>
          <w:b/>
        </w:rPr>
        <w:t xml:space="preserve"> - Meta-analysis values</w:t>
      </w:r>
    </w:p>
    <w:tbl>
      <w:tblPr>
        <w:tblStyle w:val="a"/>
        <w:tblW w:w="10395" w:type="dxa"/>
        <w:tblInd w:w="-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2070"/>
        <w:gridCol w:w="1365"/>
        <w:gridCol w:w="1320"/>
        <w:gridCol w:w="2880"/>
      </w:tblGrid>
      <w:tr w:rsidR="00393568" w14:paraId="15016B15" w14:textId="77777777">
        <w:trPr>
          <w:trHeight w:val="300"/>
        </w:trPr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D9070B" w14:textId="77777777" w:rsidR="00393568" w:rsidRDefault="00393568">
            <w:pPr>
              <w:widowControl w:val="0"/>
              <w:spacing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020A4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20FFC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Chikungunya</w:t>
            </w:r>
          </w:p>
        </w:tc>
      </w:tr>
      <w:tr w:rsidR="00393568" w14:paraId="53255C2D" w14:textId="77777777">
        <w:trPr>
          <w:trHeight w:val="300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5CCC8" w14:textId="77777777" w:rsidR="00393568" w:rsidRDefault="00393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3E11C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Studies combined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3D32E5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Population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D6641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CAAB96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Proportion (95% CI)</w:t>
            </w:r>
          </w:p>
        </w:tc>
      </w:tr>
      <w:tr w:rsidR="00393568" w14:paraId="4F4D6BD2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4E1D83" w14:textId="77777777" w:rsidR="00393568" w:rsidRDefault="00000000">
            <w:pPr>
              <w:spacing w:before="300" w:after="300"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Inflammatory arthropathy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CF0B65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F5159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12524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AB51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1649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0.5807 [0.4845; 0.6769]</w:t>
            </w:r>
          </w:p>
        </w:tc>
      </w:tr>
      <w:tr w:rsidR="00393568" w14:paraId="41B7DB9A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E252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53A55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54764.47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FB4E48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F6D8CD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E81699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6890454B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706BB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09A2E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&lt;0.01</w:t>
            </w:r>
          </w:p>
        </w:tc>
        <w:tc>
          <w:tcPr>
            <w:tcW w:w="5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79C9F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63347ADC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F3DA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AD806C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2464A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6856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A9A53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431DA9EE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5A2D2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82115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0.0899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E04C6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F4FB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168C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49EBEE77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0CF12A" w14:textId="77777777" w:rsidR="00393568" w:rsidRDefault="00000000">
            <w:pPr>
              <w:spacing w:before="300" w:after="300"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Inflammatory arthropathy (clinical + laboratory subgroup)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8CD31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A01DA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75D766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5174E" w14:textId="77777777" w:rsidR="00393568" w:rsidRDefault="00000000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0.5887 [0.4159; 0.7615]</w:t>
            </w:r>
          </w:p>
        </w:tc>
      </w:tr>
      <w:tr w:rsidR="00393568" w14:paraId="1BCB5D0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2830F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EC00A6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33425.74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1B6B3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AB511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70FDF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08B472E1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BB76EE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CE6F9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ABEC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4CAF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BC2FE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5B17A765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A7C4BC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330D1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0.1080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A901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C7712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C4C4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646E4D4C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7DB8D7" w14:textId="77777777" w:rsidR="00393568" w:rsidRDefault="00000000">
            <w:pPr>
              <w:spacing w:before="300" w:after="300"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Inflammatory arthropathy (clinical subgroup)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28E034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2E0B66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782018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7422F7" w14:textId="77777777" w:rsidR="00393568" w:rsidRDefault="00000000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0.6340 [0.4012; 0.8668] </w:t>
            </w:r>
          </w:p>
        </w:tc>
      </w:tr>
      <w:tr w:rsidR="00393568" w14:paraId="2F65128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84834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16ECCC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636.63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873C5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243C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8ED3EE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2555C988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83857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A37B85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99.4%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C688F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822C8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1F52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3BEB0E5E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21386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CB024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0.0655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7E12D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A4CF8A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BAD0D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449C0245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2F774" w14:textId="77777777" w:rsidR="00393568" w:rsidRDefault="00000000">
            <w:pPr>
              <w:spacing w:before="300" w:after="300"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Inflammatory arthropathy (laboratory subgroup)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2BE5A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16CAB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6C3A47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04A788" w14:textId="77777777" w:rsidR="00393568" w:rsidRDefault="00000000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0.5615 [0.4251; 0.6979]</w:t>
            </w:r>
          </w:p>
        </w:tc>
      </w:tr>
      <w:tr w:rsidR="00393568" w14:paraId="2D2B6E2B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0FE03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188A7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9993.70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841EA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9452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E2057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0A60A2CB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E22D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FA726E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99.8%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04E351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16FD7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7C8E0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67EE0D45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204D6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05D55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0.0907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96CAE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B312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91B6E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53087FC4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8006C1" w14:textId="77777777" w:rsidR="00393568" w:rsidRDefault="00000000">
            <w:pPr>
              <w:spacing w:before="300" w:after="300"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Rheumatoid arthritis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FE929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F0BBE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6AB3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C2822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0.1418 [0.0593; 0.2244]</w:t>
            </w:r>
          </w:p>
        </w:tc>
      </w:tr>
      <w:tr w:rsidR="00393568" w14:paraId="083CE509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1A5B5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3004D4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223.18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36377F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BCDF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1A4E5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183A2616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2B33E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740B0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&lt; 0.0001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6DB2A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29DC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B5B4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19E0A066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3EBA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04B226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96.0%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32A08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E040A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1D5F5E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0D21F377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61749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8282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D86750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001C10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416DE6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71DCCECC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85C6B6" w14:textId="77777777" w:rsidR="00393568" w:rsidRDefault="00000000">
            <w:pPr>
              <w:spacing w:before="300" w:after="300"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Rheumatoid arthritis (ACR/1987 subgroup)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2533F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46A01C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7919CE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DFC03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0.1024 [0.0000; 0.2480]</w:t>
            </w:r>
          </w:p>
        </w:tc>
      </w:tr>
      <w:tr w:rsidR="00393568" w14:paraId="7EDFB0CE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F64E6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A038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D74564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8DC8E5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60E28A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56B4E26B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8EC59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F54AE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03F60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C0723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9AAB92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53386AEB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5F0FA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8E31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BFC2F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E67E66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8BFB66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2BEBAB12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6AA4AB" w14:textId="77777777" w:rsidR="00393568" w:rsidRDefault="00000000">
            <w:pPr>
              <w:spacing w:before="300" w:after="300"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Rheumatoid arthritis (ACR/EULAR 2010 subgroup)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3C122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160CB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3B4AE7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B53CD7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0.1698 [0.0678; 0.2719]</w:t>
            </w:r>
          </w:p>
        </w:tc>
      </w:tr>
      <w:tr w:rsidR="00393568" w14:paraId="4CE0AC0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E9667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AC9E1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100.63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AE7A5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D5A3B9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6B093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749BF0AF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336979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621FE5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95.0%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6E8555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FDF25B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477D39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036CBABB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6D68E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5D4A9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0.0150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36E4D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B6BF2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58F2F1" w14:textId="77777777" w:rsidR="00393568" w:rsidRDefault="003935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393568" w14:paraId="2F034B84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444DBB" w14:textId="77777777" w:rsidR="00393568" w:rsidRDefault="00000000">
            <w:pPr>
              <w:spacing w:before="300" w:after="3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Ankylosing spondylitis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66E8C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FE1A0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3852C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CD9CC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0.0523 [0.0000; 0.1227]</w:t>
            </w:r>
          </w:p>
        </w:tc>
      </w:tr>
      <w:tr w:rsidR="00393568" w14:paraId="0EEE59D7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74D1A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BF78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32.84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745D5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2DEE9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2790E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335307AE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94CDE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6D097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&lt; 0.0001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7D18EF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3247C3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F7F3D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55E2C012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5A600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1A5E9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93.9%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E6A12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C22AC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F7ED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13796DAB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EF5FEE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40352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41793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9264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4EAE17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0C3DB4D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70ED46" w14:textId="77777777" w:rsidR="00393568" w:rsidRDefault="00000000">
            <w:pPr>
              <w:spacing w:before="300" w:after="300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Ankylosing spondylitis (New York criteria for AS)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4B5A16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BFF0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3346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FE98EE" w14:textId="77777777" w:rsidR="00393568" w:rsidRDefault="00000000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0.0860 [0.0000; 0.1802]</w:t>
            </w:r>
          </w:p>
        </w:tc>
      </w:tr>
      <w:tr w:rsidR="00393568" w14:paraId="22BEEC52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4E3494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3E14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25BCD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9E3A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FB1A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597D139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CD66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3A651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41EB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5BD8CF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992DC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02A3369A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45BF9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91F1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99D78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EEDFD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D131E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175F6D1C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72571C" w14:textId="77777777" w:rsidR="00393568" w:rsidRDefault="00000000">
            <w:pPr>
              <w:spacing w:before="300" w:after="300" w:line="360" w:lineRule="auto"/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highlight w:val="white"/>
              </w:rPr>
              <w:t>Spondyloarthritis</w:t>
            </w:r>
            <w:proofErr w:type="spellEnd"/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4AA9D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92008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2C3847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77DCD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0.1340 [0.0419; 0.2262]</w:t>
            </w:r>
          </w:p>
        </w:tc>
      </w:tr>
      <w:tr w:rsidR="00393568" w14:paraId="5D928A5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E9989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8F0B3C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86.92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AEA96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A4CB0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C93E4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1E987B1F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D0FBE6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5C826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0410E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08183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61B0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0AD6366F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B80CF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6E647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95.4%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D1D9E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75F87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CA8ED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582AE4E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F2E48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356B87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0.0100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6AF02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8B3D3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B934CA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0382F388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9B47C3" w14:textId="77777777" w:rsidR="00393568" w:rsidRDefault="00000000">
            <w:pPr>
              <w:spacing w:before="300" w:after="3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lastRenderedPageBreak/>
              <w:t xml:space="preserve">Psoriatic arthritis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1CA3E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C8F19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1220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E9324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39BFE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0.0623 [0.0000; 0.1734]</w:t>
            </w:r>
          </w:p>
        </w:tc>
      </w:tr>
      <w:tr w:rsidR="00393568" w14:paraId="3016A88A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C5653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CA0E9C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17.70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9F3FA8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59C05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35695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6BB505F3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C749F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22E455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E725D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6195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6603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776D037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22681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7BD3A4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83.1%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731DF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02E1F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61C01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6452454C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29DEEB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9A12E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894A4F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4A86A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DE40A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74D5BD15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396394" w14:textId="77777777" w:rsidR="00393568" w:rsidRDefault="00000000">
            <w:pPr>
              <w:spacing w:before="300" w:after="300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Psoriatic arthritis                         </w:t>
            </w:r>
            <w:proofErr w:type="gramStart"/>
            <w:r>
              <w:rPr>
                <w:b/>
                <w:sz w:val="18"/>
                <w:szCs w:val="18"/>
                <w:highlight w:val="white"/>
              </w:rPr>
              <w:t xml:space="preserve">   (</w:t>
            </w:r>
            <w:proofErr w:type="gramEnd"/>
            <w:r>
              <w:rPr>
                <w:b/>
                <w:sz w:val="18"/>
                <w:szCs w:val="18"/>
                <w:highlight w:val="white"/>
              </w:rPr>
              <w:t>CASPAR subgroup)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ADFEFC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BB156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EF507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BADDA5" w14:textId="77777777" w:rsidR="00393568" w:rsidRDefault="00000000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0.1348 [0.0000; 0.3968] </w:t>
            </w:r>
          </w:p>
        </w:tc>
      </w:tr>
      <w:tr w:rsidR="00393568" w14:paraId="13576DD0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3CD08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D963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9259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492C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FFCF0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25BBF088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1C8A40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069E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94.0%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1AB228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1851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CAC387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7E453AE4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746C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2408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0.0337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E2D396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BF91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F816F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671D9EF2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F1262D" w14:textId="77777777" w:rsidR="00393568" w:rsidRDefault="00000000">
            <w:pPr>
              <w:spacing w:before="300" w:after="300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Psoriatic arthritis                               </w:t>
            </w:r>
            <w:proofErr w:type="gramStart"/>
            <w:r>
              <w:rPr>
                <w:b/>
                <w:sz w:val="18"/>
                <w:szCs w:val="18"/>
                <w:highlight w:val="white"/>
              </w:rPr>
              <w:t xml:space="preserve">   (</w:t>
            </w:r>
            <w:proofErr w:type="gramEnd"/>
            <w:r>
              <w:rPr>
                <w:b/>
                <w:sz w:val="18"/>
                <w:szCs w:val="18"/>
                <w:highlight w:val="white"/>
              </w:rPr>
              <w:t>ACR subgroup)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27505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603781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E1EE9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34C2B0" w14:textId="77777777" w:rsidR="00393568" w:rsidRDefault="00000000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0.0101 [0.0021; 0.0180]</w:t>
            </w:r>
          </w:p>
        </w:tc>
      </w:tr>
      <w:tr w:rsidR="00393568" w14:paraId="233B35B5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678EEA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2A183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0.91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5B1E31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A22488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602A15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696C14B6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81E9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099B4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96131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7F4BC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24A8CA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  <w:tr w:rsidR="00393568" w14:paraId="511F308D" w14:textId="77777777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3875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B42A2" w14:textId="77777777" w:rsidR="00393568" w:rsidRDefault="0000000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4825A2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D8772B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072C1" w14:textId="77777777" w:rsidR="00393568" w:rsidRDefault="00393568">
            <w:pPr>
              <w:widowControl w:val="0"/>
              <w:spacing w:line="480" w:lineRule="auto"/>
              <w:rPr>
                <w:sz w:val="18"/>
                <w:szCs w:val="18"/>
              </w:rPr>
            </w:pPr>
          </w:p>
        </w:tc>
      </w:tr>
    </w:tbl>
    <w:p w14:paraId="34967447" w14:textId="77777777" w:rsidR="00393568" w:rsidRDefault="00393568"/>
    <w:sectPr w:rsidR="00393568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68"/>
    <w:rsid w:val="000B07F0"/>
    <w:rsid w:val="00393568"/>
    <w:rsid w:val="005522EA"/>
    <w:rsid w:val="0085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9C5BDA"/>
  <w15:docId w15:val="{FB8E079C-4D33-A14F-AE12-9018C127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89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avOYHhIJFbMGwPqmZqlweKzwQ==">CgMxLjAyD2lkLjV2eHRlZDVzdHd3azIPaWQuYzFoNnA4ajltdmtrOAByITFWMmctR0UzcU9jVGFWSldkbzVfRjFnRk5xTkw3RUx3Qw==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Souza</dc:creator>
  <cp:lastModifiedBy>Viviane Souza</cp:lastModifiedBy>
  <cp:revision>3</cp:revision>
  <dcterms:created xsi:type="dcterms:W3CDTF">2025-04-24T00:29:00Z</dcterms:created>
  <dcterms:modified xsi:type="dcterms:W3CDTF">2025-04-26T01:14:00Z</dcterms:modified>
</cp:coreProperties>
</file>