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64B8" w14:textId="7EB7CD76" w:rsidR="00806C9F" w:rsidRPr="00956732" w:rsidRDefault="00956732" w:rsidP="00956732">
      <w:pPr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956732">
        <w:rPr>
          <w:rFonts w:ascii="Arial" w:eastAsia="Times New Roman" w:hAnsi="Arial" w:cs="Arial"/>
          <w:b/>
          <w:bCs/>
        </w:rPr>
        <w:t>Supplementary Material</w:t>
      </w:r>
    </w:p>
    <w:p w14:paraId="238AF24F" w14:textId="77777777" w:rsidR="00956732" w:rsidRPr="00956732" w:rsidRDefault="00956732" w:rsidP="00956732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64081D14" w14:textId="5237FDF2" w:rsidR="27A44946" w:rsidRPr="00956732" w:rsidRDefault="002D0342" w:rsidP="00956732">
      <w:pPr>
        <w:spacing w:after="0" w:line="360" w:lineRule="auto"/>
        <w:jc w:val="both"/>
        <w:rPr>
          <w:rFonts w:ascii="Arial" w:eastAsia="Times New Roman" w:hAnsi="Arial" w:cs="Arial"/>
        </w:rPr>
      </w:pPr>
      <w:r w:rsidRPr="00956732">
        <w:rPr>
          <w:rFonts w:ascii="Arial" w:eastAsia="Times New Roman" w:hAnsi="Arial" w:cs="Arial"/>
        </w:rPr>
        <w:t>Chart</w:t>
      </w:r>
      <w:r w:rsidR="00E96570" w:rsidRPr="00956732">
        <w:rPr>
          <w:rFonts w:ascii="Arial" w:eastAsia="Times New Roman" w:hAnsi="Arial" w:cs="Arial"/>
        </w:rPr>
        <w:t xml:space="preserve"> </w:t>
      </w:r>
      <w:r w:rsidR="002C5F24" w:rsidRPr="00956732">
        <w:rPr>
          <w:rFonts w:ascii="Arial" w:eastAsia="Times New Roman" w:hAnsi="Arial" w:cs="Arial"/>
        </w:rPr>
        <w:t>1.</w:t>
      </w:r>
      <w:r w:rsidR="00E96570" w:rsidRPr="00956732">
        <w:rPr>
          <w:rFonts w:ascii="Arial" w:eastAsia="Times New Roman" w:hAnsi="Arial" w:cs="Arial"/>
        </w:rPr>
        <w:t xml:space="preserve"> Distribution of topics addressed in classes</w:t>
      </w:r>
      <w:r w:rsidR="27A44946" w:rsidRPr="00956732">
        <w:rPr>
          <w:rFonts w:ascii="Arial" w:eastAsia="Times New Roman" w:hAnsi="Arial" w:cs="Arial"/>
        </w:rPr>
        <w:t xml:space="preserve"> </w:t>
      </w:r>
    </w:p>
    <w:tbl>
      <w:tblPr>
        <w:tblStyle w:val="Tabelacomgrade"/>
        <w:tblW w:w="6091" w:type="pct"/>
        <w:jc w:val="center"/>
        <w:tblLook w:val="06A0" w:firstRow="1" w:lastRow="0" w:firstColumn="1" w:lastColumn="0" w:noHBand="1" w:noVBand="1"/>
        <w:tblCaption w:val="Estrutura dos métodos da oficina"/>
      </w:tblPr>
      <w:tblGrid>
        <w:gridCol w:w="893"/>
        <w:gridCol w:w="5812"/>
        <w:gridCol w:w="1382"/>
        <w:gridCol w:w="1457"/>
        <w:gridCol w:w="1439"/>
      </w:tblGrid>
      <w:tr w:rsidR="00956732" w:rsidRPr="00956732" w14:paraId="6B7CA0D4" w14:textId="77777777" w:rsidTr="00956732">
        <w:trPr>
          <w:jc w:val="center"/>
        </w:trPr>
        <w:tc>
          <w:tcPr>
            <w:tcW w:w="407" w:type="pct"/>
          </w:tcPr>
          <w:p w14:paraId="7655F005" w14:textId="45123CB6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Class</w:t>
            </w:r>
          </w:p>
        </w:tc>
        <w:tc>
          <w:tcPr>
            <w:tcW w:w="2646" w:type="pct"/>
          </w:tcPr>
          <w:p w14:paraId="47376D3B" w14:textId="626F0E03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Topic</w:t>
            </w:r>
          </w:p>
        </w:tc>
        <w:tc>
          <w:tcPr>
            <w:tcW w:w="629" w:type="pct"/>
          </w:tcPr>
          <w:p w14:paraId="64A5491E" w14:textId="2247E57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Health and Aging</w:t>
            </w:r>
          </w:p>
        </w:tc>
        <w:tc>
          <w:tcPr>
            <w:tcW w:w="663" w:type="pct"/>
          </w:tcPr>
          <w:p w14:paraId="38315E6E" w14:textId="46748468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Disease Prevention</w:t>
            </w:r>
          </w:p>
        </w:tc>
        <w:tc>
          <w:tcPr>
            <w:tcW w:w="654" w:type="pct"/>
          </w:tcPr>
          <w:p w14:paraId="6B6D6E7B" w14:textId="7EAF0A4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Cognitive Exercises</w:t>
            </w:r>
          </w:p>
        </w:tc>
      </w:tr>
      <w:tr w:rsidR="00956732" w:rsidRPr="00956732" w14:paraId="7A8F0005" w14:textId="77777777" w:rsidTr="00956732">
        <w:trPr>
          <w:trHeight w:val="64"/>
          <w:jc w:val="center"/>
        </w:trPr>
        <w:tc>
          <w:tcPr>
            <w:tcW w:w="407" w:type="pct"/>
          </w:tcPr>
          <w:p w14:paraId="02A1ED91" w14:textId="101B1C29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646" w:type="pct"/>
          </w:tcPr>
          <w:p w14:paraId="07F7BE68" w14:textId="0E55BFF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Presentation of workshop</w:t>
            </w:r>
          </w:p>
        </w:tc>
        <w:tc>
          <w:tcPr>
            <w:tcW w:w="629" w:type="pct"/>
          </w:tcPr>
          <w:p w14:paraId="3733A9E7" w14:textId="0B2B380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5A6EA689" w14:textId="09AD398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060358ED" w14:textId="652FB64E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03C19725" w14:textId="77777777" w:rsidTr="00956732">
        <w:trPr>
          <w:jc w:val="center"/>
        </w:trPr>
        <w:tc>
          <w:tcPr>
            <w:tcW w:w="407" w:type="pct"/>
          </w:tcPr>
          <w:p w14:paraId="71D57C39" w14:textId="4759E5AC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646" w:type="pct"/>
          </w:tcPr>
          <w:p w14:paraId="3167F003" w14:textId="12583DF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Digital games and technologies</w:t>
            </w:r>
          </w:p>
        </w:tc>
        <w:tc>
          <w:tcPr>
            <w:tcW w:w="629" w:type="pct"/>
          </w:tcPr>
          <w:p w14:paraId="4E89D16B" w14:textId="14F5BA63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35DDBB99" w14:textId="5FBB376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54" w:type="pct"/>
          </w:tcPr>
          <w:p w14:paraId="4EE215EA" w14:textId="02535BDD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30626B92" w14:textId="77777777" w:rsidTr="00956732">
        <w:trPr>
          <w:jc w:val="center"/>
        </w:trPr>
        <w:tc>
          <w:tcPr>
            <w:tcW w:w="407" w:type="pct"/>
          </w:tcPr>
          <w:p w14:paraId="1C70ACE5" w14:textId="0523FF86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646" w:type="pct"/>
          </w:tcPr>
          <w:p w14:paraId="511EA9CA" w14:textId="0A8D697C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Emotions in aging</w:t>
            </w:r>
          </w:p>
        </w:tc>
        <w:tc>
          <w:tcPr>
            <w:tcW w:w="629" w:type="pct"/>
          </w:tcPr>
          <w:p w14:paraId="72CEA552" w14:textId="1F2AF15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63" w:type="pct"/>
          </w:tcPr>
          <w:p w14:paraId="0406F6F0" w14:textId="352962E8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54" w:type="pct"/>
          </w:tcPr>
          <w:p w14:paraId="7764FA7F" w14:textId="718DBE4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46CA2DEB" w14:textId="77777777" w:rsidTr="00956732">
        <w:trPr>
          <w:jc w:val="center"/>
        </w:trPr>
        <w:tc>
          <w:tcPr>
            <w:tcW w:w="407" w:type="pct"/>
          </w:tcPr>
          <w:p w14:paraId="73808D68" w14:textId="2C81791B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646" w:type="pct"/>
          </w:tcPr>
          <w:p w14:paraId="4598AE85" w14:textId="6F4CE211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Support networks and digital games</w:t>
            </w:r>
          </w:p>
        </w:tc>
        <w:tc>
          <w:tcPr>
            <w:tcW w:w="629" w:type="pct"/>
          </w:tcPr>
          <w:p w14:paraId="4D5AFEC0" w14:textId="0B0FCE97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179F7D94" w14:textId="345200E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340D630B" w14:textId="7F5F6FFC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5CDA9F55" w14:textId="77777777" w:rsidTr="00956732">
        <w:trPr>
          <w:jc w:val="center"/>
        </w:trPr>
        <w:tc>
          <w:tcPr>
            <w:tcW w:w="407" w:type="pct"/>
          </w:tcPr>
          <w:p w14:paraId="6FAAAD68" w14:textId="2F7FAEE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646" w:type="pct"/>
          </w:tcPr>
          <w:p w14:paraId="66D2EB50" w14:textId="4BA1AA30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Sleep and aging</w:t>
            </w:r>
          </w:p>
        </w:tc>
        <w:tc>
          <w:tcPr>
            <w:tcW w:w="629" w:type="pct"/>
          </w:tcPr>
          <w:p w14:paraId="4C6D89D0" w14:textId="7F7FF6CB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63" w:type="pct"/>
          </w:tcPr>
          <w:p w14:paraId="6646D1E9" w14:textId="0BD50B19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54" w:type="pct"/>
          </w:tcPr>
          <w:p w14:paraId="2D527808" w14:textId="565753D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</w:tr>
      <w:tr w:rsidR="00956732" w:rsidRPr="00956732" w14:paraId="6066EEF5" w14:textId="77777777" w:rsidTr="00956732">
        <w:trPr>
          <w:jc w:val="center"/>
        </w:trPr>
        <w:tc>
          <w:tcPr>
            <w:tcW w:w="407" w:type="pct"/>
          </w:tcPr>
          <w:p w14:paraId="540EE699" w14:textId="5F0738A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646" w:type="pct"/>
          </w:tcPr>
          <w:p w14:paraId="5B571074" w14:textId="022CDA5D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Difference between cognitive stimulation games and games of chance:</w:t>
            </w:r>
            <w:r w:rsidR="0878DC3D" w:rsidRPr="00956732">
              <w:rPr>
                <w:rFonts w:ascii="Arial" w:eastAsia="Times New Roman" w:hAnsi="Arial" w:cs="Arial"/>
              </w:rPr>
              <w:t xml:space="preserve"> </w:t>
            </w:r>
            <w:r w:rsidRPr="00956732">
              <w:rPr>
                <w:rFonts w:ascii="Arial" w:eastAsia="Times New Roman" w:hAnsi="Arial" w:cs="Arial"/>
              </w:rPr>
              <w:t>impacts on brain and behavior</w:t>
            </w:r>
          </w:p>
        </w:tc>
        <w:tc>
          <w:tcPr>
            <w:tcW w:w="629" w:type="pct"/>
          </w:tcPr>
          <w:p w14:paraId="0E006225" w14:textId="62192640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63" w:type="pct"/>
          </w:tcPr>
          <w:p w14:paraId="02295BCF" w14:textId="251A1D82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7D137B88" w14:textId="3BB559E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7A2CD88D" w14:textId="77777777" w:rsidTr="00956732">
        <w:trPr>
          <w:jc w:val="center"/>
        </w:trPr>
        <w:tc>
          <w:tcPr>
            <w:tcW w:w="407" w:type="pct"/>
          </w:tcPr>
          <w:p w14:paraId="3194542F" w14:textId="60AEA5FE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646" w:type="pct"/>
          </w:tcPr>
          <w:p w14:paraId="198EA3DD" w14:textId="62B20BF0" w:rsidR="0878DC3D" w:rsidRPr="00956732" w:rsidRDefault="00B618EF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Film</w:t>
            </w:r>
            <w:r w:rsidR="00E96570" w:rsidRPr="00956732">
              <w:rPr>
                <w:rFonts w:ascii="Arial" w:eastAsia="Times New Roman" w:hAnsi="Arial" w:cs="Arial"/>
              </w:rPr>
              <w:t xml:space="preserve"> debate – Aging, loneliness and happiness</w:t>
            </w:r>
          </w:p>
        </w:tc>
        <w:tc>
          <w:tcPr>
            <w:tcW w:w="629" w:type="pct"/>
          </w:tcPr>
          <w:p w14:paraId="4F057468" w14:textId="18DBC7DA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63" w:type="pct"/>
          </w:tcPr>
          <w:p w14:paraId="25B23D09" w14:textId="76D3745C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54" w:type="pct"/>
          </w:tcPr>
          <w:p w14:paraId="5AA2E4C2" w14:textId="608E39D2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55F325DD" w14:textId="77777777" w:rsidTr="00956732">
        <w:trPr>
          <w:jc w:val="center"/>
        </w:trPr>
        <w:tc>
          <w:tcPr>
            <w:tcW w:w="407" w:type="pct"/>
          </w:tcPr>
          <w:p w14:paraId="4729EB05" w14:textId="0632AA14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2646" w:type="pct"/>
          </w:tcPr>
          <w:p w14:paraId="543DDBBA" w14:textId="0CA4F6A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Emotional management with relax</w:t>
            </w:r>
            <w:r w:rsidR="00D20499" w:rsidRPr="00956732">
              <w:rPr>
                <w:rFonts w:ascii="Arial" w:eastAsia="Times New Roman" w:hAnsi="Arial" w:cs="Arial"/>
              </w:rPr>
              <w:t>ation</w:t>
            </w:r>
            <w:r w:rsidRPr="00956732">
              <w:rPr>
                <w:rFonts w:ascii="Arial" w:eastAsia="Times New Roman" w:hAnsi="Arial" w:cs="Arial"/>
              </w:rPr>
              <w:t xml:space="preserve"> games </w:t>
            </w:r>
          </w:p>
        </w:tc>
        <w:tc>
          <w:tcPr>
            <w:tcW w:w="629" w:type="pct"/>
          </w:tcPr>
          <w:p w14:paraId="004330B9" w14:textId="5690EB8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4A93C69B" w14:textId="2ECAF2A8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54" w:type="pct"/>
          </w:tcPr>
          <w:p w14:paraId="598FD545" w14:textId="3B6069A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6C6DBBC6" w14:textId="77777777" w:rsidTr="00956732">
        <w:trPr>
          <w:jc w:val="center"/>
        </w:trPr>
        <w:tc>
          <w:tcPr>
            <w:tcW w:w="407" w:type="pct"/>
          </w:tcPr>
          <w:p w14:paraId="179A5140" w14:textId="6F5E0599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646" w:type="pct"/>
          </w:tcPr>
          <w:p w14:paraId="0C1C4DE7" w14:textId="2E1FCABC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Intergenerationality and games</w:t>
            </w:r>
          </w:p>
        </w:tc>
        <w:tc>
          <w:tcPr>
            <w:tcW w:w="629" w:type="pct"/>
          </w:tcPr>
          <w:p w14:paraId="69F27837" w14:textId="3450A53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24C51A2A" w14:textId="6E50AC9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55215E0A" w14:textId="74CC9A32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575935FA" w14:textId="77777777" w:rsidTr="00956732">
        <w:trPr>
          <w:jc w:val="center"/>
        </w:trPr>
        <w:tc>
          <w:tcPr>
            <w:tcW w:w="407" w:type="pct"/>
          </w:tcPr>
          <w:p w14:paraId="7707BE6F" w14:textId="19405FB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2646" w:type="pct"/>
          </w:tcPr>
          <w:p w14:paraId="338AD5EF" w14:textId="21AC3986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Purpose in life and normal and non-normal events</w:t>
            </w:r>
          </w:p>
        </w:tc>
        <w:tc>
          <w:tcPr>
            <w:tcW w:w="629" w:type="pct"/>
          </w:tcPr>
          <w:p w14:paraId="4318219F" w14:textId="718BD29B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  <w:tc>
          <w:tcPr>
            <w:tcW w:w="663" w:type="pct"/>
          </w:tcPr>
          <w:p w14:paraId="2A21C871" w14:textId="0FA83495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5042B880" w14:textId="63E5E7B8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583CA711" w14:textId="77777777" w:rsidTr="00956732">
        <w:trPr>
          <w:jc w:val="center"/>
        </w:trPr>
        <w:tc>
          <w:tcPr>
            <w:tcW w:w="407" w:type="pct"/>
          </w:tcPr>
          <w:p w14:paraId="03A8B542" w14:textId="5A28202B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2646" w:type="pct"/>
          </w:tcPr>
          <w:p w14:paraId="1369D3D0" w14:textId="02638745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 xml:space="preserve">Safe internet browsing </w:t>
            </w:r>
          </w:p>
        </w:tc>
        <w:tc>
          <w:tcPr>
            <w:tcW w:w="629" w:type="pct"/>
          </w:tcPr>
          <w:p w14:paraId="4EDF2E5C" w14:textId="32E024F4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0B966CCB" w14:textId="6A95A77A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7B98F936" w14:textId="6FEC3CC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73850711" w14:textId="77777777" w:rsidTr="00956732">
        <w:trPr>
          <w:jc w:val="center"/>
        </w:trPr>
        <w:tc>
          <w:tcPr>
            <w:tcW w:w="407" w:type="pct"/>
          </w:tcPr>
          <w:p w14:paraId="36B1DABC" w14:textId="375E60BF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2646" w:type="pct"/>
          </w:tcPr>
          <w:p w14:paraId="3F39D26D" w14:textId="4DAA65D3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Retrospective – All topics revisited</w:t>
            </w:r>
          </w:p>
        </w:tc>
        <w:tc>
          <w:tcPr>
            <w:tcW w:w="629" w:type="pct"/>
          </w:tcPr>
          <w:p w14:paraId="6F1E35C1" w14:textId="49D95F2D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63" w:type="pct"/>
          </w:tcPr>
          <w:p w14:paraId="0872F362" w14:textId="6C9D032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654" w:type="pct"/>
          </w:tcPr>
          <w:p w14:paraId="5FC81BAB" w14:textId="3765ED74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Segoe UI Symbol" w:eastAsia="Times New Roman" w:hAnsi="Segoe UI Symbol" w:cs="Segoe UI Symbol"/>
              </w:rPr>
              <w:t>✓</w:t>
            </w:r>
          </w:p>
        </w:tc>
      </w:tr>
      <w:tr w:rsidR="00956732" w:rsidRPr="00956732" w14:paraId="4DFA0E7C" w14:textId="77777777" w:rsidTr="00956732">
        <w:trPr>
          <w:jc w:val="center"/>
        </w:trPr>
        <w:tc>
          <w:tcPr>
            <w:tcW w:w="3053" w:type="pct"/>
            <w:gridSpan w:val="2"/>
            <w:vAlign w:val="center"/>
          </w:tcPr>
          <w:p w14:paraId="1BDF0989" w14:textId="6CAA1327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Topics addressed by Category</w:t>
            </w:r>
          </w:p>
        </w:tc>
        <w:tc>
          <w:tcPr>
            <w:tcW w:w="1947" w:type="pct"/>
            <w:gridSpan w:val="3"/>
            <w:vAlign w:val="center"/>
          </w:tcPr>
          <w:p w14:paraId="4D787A69" w14:textId="1C501DB5" w:rsidR="30B986D3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956732">
              <w:rPr>
                <w:rFonts w:ascii="Arial" w:eastAsia="Times New Roman" w:hAnsi="Arial" w:cs="Arial"/>
                <w:b/>
                <w:bCs/>
              </w:rPr>
              <w:t>Number of classes</w:t>
            </w:r>
          </w:p>
        </w:tc>
      </w:tr>
      <w:tr w:rsidR="00956732" w:rsidRPr="00956732" w14:paraId="3FA4367B" w14:textId="77777777" w:rsidTr="00956732">
        <w:trPr>
          <w:jc w:val="center"/>
        </w:trPr>
        <w:tc>
          <w:tcPr>
            <w:tcW w:w="3053" w:type="pct"/>
            <w:gridSpan w:val="2"/>
          </w:tcPr>
          <w:p w14:paraId="3AC56737" w14:textId="64CD5980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Health and Aging</w:t>
            </w:r>
          </w:p>
        </w:tc>
        <w:tc>
          <w:tcPr>
            <w:tcW w:w="1947" w:type="pct"/>
            <w:gridSpan w:val="3"/>
          </w:tcPr>
          <w:p w14:paraId="6F16BF73" w14:textId="7FBF4DD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5</w:t>
            </w:r>
          </w:p>
        </w:tc>
      </w:tr>
      <w:tr w:rsidR="00956732" w:rsidRPr="00956732" w14:paraId="72FE8426" w14:textId="77777777" w:rsidTr="00956732">
        <w:trPr>
          <w:jc w:val="center"/>
        </w:trPr>
        <w:tc>
          <w:tcPr>
            <w:tcW w:w="3053" w:type="pct"/>
            <w:gridSpan w:val="2"/>
          </w:tcPr>
          <w:p w14:paraId="0CAEFC32" w14:textId="618B79DB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Disease Prevention</w:t>
            </w:r>
          </w:p>
        </w:tc>
        <w:tc>
          <w:tcPr>
            <w:tcW w:w="1947" w:type="pct"/>
            <w:gridSpan w:val="3"/>
          </w:tcPr>
          <w:p w14:paraId="4AC41E8E" w14:textId="6E39A65E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5</w:t>
            </w:r>
          </w:p>
        </w:tc>
      </w:tr>
      <w:tr w:rsidR="00956732" w:rsidRPr="00956732" w14:paraId="0548E7B1" w14:textId="77777777" w:rsidTr="00956732">
        <w:trPr>
          <w:jc w:val="center"/>
        </w:trPr>
        <w:tc>
          <w:tcPr>
            <w:tcW w:w="3053" w:type="pct"/>
            <w:gridSpan w:val="2"/>
          </w:tcPr>
          <w:p w14:paraId="44CF5ADC" w14:textId="1C41C8CF" w:rsidR="0878DC3D" w:rsidRPr="00956732" w:rsidRDefault="00E96570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Cognitive Exercises</w:t>
            </w:r>
          </w:p>
        </w:tc>
        <w:tc>
          <w:tcPr>
            <w:tcW w:w="1947" w:type="pct"/>
            <w:gridSpan w:val="3"/>
          </w:tcPr>
          <w:p w14:paraId="34275AB8" w14:textId="6205DBC8" w:rsidR="0878DC3D" w:rsidRPr="00956732" w:rsidRDefault="0878DC3D" w:rsidP="00956732">
            <w:pPr>
              <w:spacing w:line="360" w:lineRule="auto"/>
              <w:jc w:val="both"/>
              <w:rPr>
                <w:rFonts w:ascii="Arial" w:eastAsia="Times New Roman" w:hAnsi="Arial" w:cs="Arial"/>
              </w:rPr>
            </w:pPr>
            <w:r w:rsidRPr="00956732">
              <w:rPr>
                <w:rFonts w:ascii="Arial" w:eastAsia="Times New Roman" w:hAnsi="Arial" w:cs="Arial"/>
              </w:rPr>
              <w:t>12</w:t>
            </w:r>
          </w:p>
        </w:tc>
      </w:tr>
    </w:tbl>
    <w:p w14:paraId="2F98004B" w14:textId="55F63D65" w:rsidR="79E962EA" w:rsidRPr="00956732" w:rsidRDefault="00E96570" w:rsidP="00956732">
      <w:pPr>
        <w:spacing w:after="0" w:line="360" w:lineRule="auto"/>
        <w:jc w:val="both"/>
        <w:rPr>
          <w:rFonts w:ascii="Arial" w:eastAsia="Times New Roman" w:hAnsi="Arial" w:cs="Arial"/>
        </w:rPr>
      </w:pPr>
      <w:r w:rsidRPr="00956732">
        <w:rPr>
          <w:rFonts w:ascii="Arial" w:eastAsia="Times New Roman" w:hAnsi="Arial" w:cs="Arial"/>
        </w:rPr>
        <w:t>Source:</w:t>
      </w:r>
      <w:r w:rsidR="79E962EA" w:rsidRPr="00956732">
        <w:rPr>
          <w:rFonts w:ascii="Arial" w:eastAsia="Times New Roman" w:hAnsi="Arial" w:cs="Arial"/>
        </w:rPr>
        <w:t xml:space="preserve"> </w:t>
      </w:r>
      <w:r w:rsidRPr="00956732">
        <w:rPr>
          <w:rFonts w:ascii="Arial" w:eastAsia="Times New Roman" w:hAnsi="Arial" w:cs="Arial"/>
        </w:rPr>
        <w:t>author elaboration (2025).</w:t>
      </w:r>
    </w:p>
    <w:sectPr w:rsidR="79E962EA" w:rsidRPr="009567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5CC9F" w14:textId="77777777" w:rsidR="00A81D30" w:rsidRPr="00874583" w:rsidRDefault="00A81D30" w:rsidP="00A81D30">
      <w:pPr>
        <w:spacing w:after="0" w:line="240" w:lineRule="auto"/>
      </w:pPr>
      <w:r w:rsidRPr="00874583">
        <w:separator/>
      </w:r>
    </w:p>
  </w:endnote>
  <w:endnote w:type="continuationSeparator" w:id="0">
    <w:p w14:paraId="6A5ECBF5" w14:textId="77777777" w:rsidR="00A81D30" w:rsidRPr="00874583" w:rsidRDefault="00A81D30" w:rsidP="00A81D30">
      <w:pPr>
        <w:spacing w:after="0" w:line="240" w:lineRule="auto"/>
      </w:pPr>
      <w:r w:rsidRPr="008745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619B" w14:textId="77777777" w:rsidR="00A81D30" w:rsidRPr="00874583" w:rsidRDefault="00A81D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5DB9E" w14:textId="77777777" w:rsidR="00A81D30" w:rsidRPr="00874583" w:rsidRDefault="00A81D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F74BE" w14:textId="77777777" w:rsidR="00A81D30" w:rsidRPr="00874583" w:rsidRDefault="00A81D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557A" w14:textId="77777777" w:rsidR="00A81D30" w:rsidRPr="00874583" w:rsidRDefault="00A81D30" w:rsidP="00A81D30">
      <w:pPr>
        <w:spacing w:after="0" w:line="240" w:lineRule="auto"/>
      </w:pPr>
      <w:r w:rsidRPr="00874583">
        <w:separator/>
      </w:r>
    </w:p>
  </w:footnote>
  <w:footnote w:type="continuationSeparator" w:id="0">
    <w:p w14:paraId="0CC2FAAB" w14:textId="77777777" w:rsidR="00A81D30" w:rsidRPr="00874583" w:rsidRDefault="00A81D30" w:rsidP="00A81D30">
      <w:pPr>
        <w:spacing w:after="0" w:line="240" w:lineRule="auto"/>
      </w:pPr>
      <w:r w:rsidRPr="008745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C743" w14:textId="77777777" w:rsidR="00A81D30" w:rsidRPr="00874583" w:rsidRDefault="00A81D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B98B3" w14:textId="77777777" w:rsidR="00A81D30" w:rsidRPr="00874583" w:rsidRDefault="00A81D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5B68" w14:textId="77777777" w:rsidR="00A81D30" w:rsidRPr="00874583" w:rsidRDefault="00A81D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082C5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D03AC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34A46E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68A4CA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AD1FC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803C0A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387A28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9AFAF4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1057F4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92158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0823625">
    <w:abstractNumId w:val="9"/>
  </w:num>
  <w:num w:numId="2" w16cid:durableId="26563280">
    <w:abstractNumId w:val="7"/>
  </w:num>
  <w:num w:numId="3" w16cid:durableId="2113042150">
    <w:abstractNumId w:val="6"/>
  </w:num>
  <w:num w:numId="4" w16cid:durableId="437337576">
    <w:abstractNumId w:val="5"/>
  </w:num>
  <w:num w:numId="5" w16cid:durableId="503134208">
    <w:abstractNumId w:val="4"/>
  </w:num>
  <w:num w:numId="6" w16cid:durableId="122385973">
    <w:abstractNumId w:val="8"/>
  </w:num>
  <w:num w:numId="7" w16cid:durableId="488598589">
    <w:abstractNumId w:val="3"/>
  </w:num>
  <w:num w:numId="8" w16cid:durableId="1339040573">
    <w:abstractNumId w:val="2"/>
  </w:num>
  <w:num w:numId="9" w16cid:durableId="1321812262">
    <w:abstractNumId w:val="1"/>
  </w:num>
  <w:num w:numId="10" w16cid:durableId="112507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4CEFA6"/>
    <w:rsid w:val="002C5F24"/>
    <w:rsid w:val="002D0342"/>
    <w:rsid w:val="00364672"/>
    <w:rsid w:val="007B05C9"/>
    <w:rsid w:val="00806C9F"/>
    <w:rsid w:val="00874583"/>
    <w:rsid w:val="00956732"/>
    <w:rsid w:val="009B2660"/>
    <w:rsid w:val="009E18EA"/>
    <w:rsid w:val="00A81D30"/>
    <w:rsid w:val="00B101FE"/>
    <w:rsid w:val="00B618EF"/>
    <w:rsid w:val="00B969C7"/>
    <w:rsid w:val="00C4052D"/>
    <w:rsid w:val="00C87C46"/>
    <w:rsid w:val="00CB05D7"/>
    <w:rsid w:val="00D20499"/>
    <w:rsid w:val="00D44F96"/>
    <w:rsid w:val="00D6613A"/>
    <w:rsid w:val="00E96570"/>
    <w:rsid w:val="00ED5884"/>
    <w:rsid w:val="00FB28E0"/>
    <w:rsid w:val="0838EBE5"/>
    <w:rsid w:val="0878DC3D"/>
    <w:rsid w:val="0C47C1CB"/>
    <w:rsid w:val="124CEFA6"/>
    <w:rsid w:val="1269DDCE"/>
    <w:rsid w:val="1861A993"/>
    <w:rsid w:val="27A44946"/>
    <w:rsid w:val="30B986D3"/>
    <w:rsid w:val="3262E720"/>
    <w:rsid w:val="3EA59808"/>
    <w:rsid w:val="45C942BA"/>
    <w:rsid w:val="48244BA1"/>
    <w:rsid w:val="4A9EF397"/>
    <w:rsid w:val="50C49945"/>
    <w:rsid w:val="59BC1943"/>
    <w:rsid w:val="62A3699F"/>
    <w:rsid w:val="635C682D"/>
    <w:rsid w:val="6EE49E15"/>
    <w:rsid w:val="732C4534"/>
    <w:rsid w:val="736F4053"/>
    <w:rsid w:val="7520FFE1"/>
    <w:rsid w:val="7821342E"/>
    <w:rsid w:val="79E9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FA6"/>
  <w15:chartTrackingRefBased/>
  <w15:docId w15:val="{3726A721-1ADA-4618-A188-2DAA28541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965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96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65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965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965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965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965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965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965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96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570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"/>
    <w:next w:val="Normal"/>
    <w:uiPriority w:val="37"/>
    <w:semiHidden/>
    <w:unhideWhenUsed/>
    <w:rsid w:val="00E96570"/>
  </w:style>
  <w:style w:type="paragraph" w:styleId="Textoembloco">
    <w:name w:val="Block Text"/>
    <w:basedOn w:val="Normal"/>
    <w:uiPriority w:val="99"/>
    <w:semiHidden/>
    <w:unhideWhenUsed/>
    <w:rsid w:val="00E9657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965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96570"/>
  </w:style>
  <w:style w:type="paragraph" w:styleId="Corpodetexto2">
    <w:name w:val="Body Text 2"/>
    <w:basedOn w:val="Normal"/>
    <w:link w:val="Corpodetexto2Char"/>
    <w:uiPriority w:val="99"/>
    <w:semiHidden/>
    <w:unhideWhenUsed/>
    <w:rsid w:val="00E965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96570"/>
  </w:style>
  <w:style w:type="paragraph" w:styleId="Corpodetexto3">
    <w:name w:val="Body Text 3"/>
    <w:basedOn w:val="Normal"/>
    <w:link w:val="Corpodetexto3Char"/>
    <w:uiPriority w:val="99"/>
    <w:semiHidden/>
    <w:unhideWhenUsed/>
    <w:rsid w:val="00E9657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E96570"/>
    <w:rPr>
      <w:sz w:val="16"/>
      <w:szCs w:val="1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E96570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E9657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9657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96570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E96570"/>
    <w:pPr>
      <w:spacing w:after="16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E96570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657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96570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96570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96570"/>
    <w:rPr>
      <w:sz w:val="16"/>
      <w:szCs w:val="1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E965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Encerramento">
    <w:name w:val="Closing"/>
    <w:basedOn w:val="Normal"/>
    <w:link w:val="EncerramentoChar"/>
    <w:uiPriority w:val="99"/>
    <w:semiHidden/>
    <w:unhideWhenUsed/>
    <w:rsid w:val="00E96570"/>
    <w:pPr>
      <w:spacing w:after="0" w:line="240" w:lineRule="auto"/>
      <w:ind w:left="4252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E96570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657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657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65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6570"/>
    <w:rPr>
      <w:b/>
      <w:bCs/>
      <w:sz w:val="20"/>
      <w:szCs w:val="20"/>
    </w:r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E96570"/>
  </w:style>
  <w:style w:type="character" w:customStyle="1" w:styleId="DataChar">
    <w:name w:val="Data Char"/>
    <w:basedOn w:val="Fontepargpadro"/>
    <w:link w:val="Data"/>
    <w:uiPriority w:val="99"/>
    <w:semiHidden/>
    <w:rsid w:val="00E96570"/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9657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E96570"/>
    <w:rPr>
      <w:rFonts w:ascii="Segoe UI" w:hAnsi="Segoe UI" w:cs="Segoe UI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E96570"/>
    <w:pPr>
      <w:spacing w:after="0"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E96570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9657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96570"/>
    <w:rPr>
      <w:sz w:val="20"/>
      <w:szCs w:val="20"/>
    </w:rPr>
  </w:style>
  <w:style w:type="paragraph" w:styleId="Destinatrio">
    <w:name w:val="envelope address"/>
    <w:basedOn w:val="Normal"/>
    <w:uiPriority w:val="99"/>
    <w:semiHidden/>
    <w:unhideWhenUsed/>
    <w:rsid w:val="00E96570"/>
    <w:pPr>
      <w:framePr w:w="7938" w:h="1984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</w:rPr>
  </w:style>
  <w:style w:type="paragraph" w:styleId="Remetente">
    <w:name w:val="envelope return"/>
    <w:basedOn w:val="Normal"/>
    <w:uiPriority w:val="99"/>
    <w:semiHidden/>
    <w:unhideWhenUsed/>
    <w:rsid w:val="00E9657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E965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57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657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657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965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570"/>
  </w:style>
  <w:style w:type="character" w:customStyle="1" w:styleId="Ttulo1Char">
    <w:name w:val="Título 1 Char"/>
    <w:basedOn w:val="Fontepargpadro"/>
    <w:link w:val="Ttulo1"/>
    <w:uiPriority w:val="9"/>
    <w:rsid w:val="00E96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9657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6570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96570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96570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96570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96570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965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965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dereoHTML">
    <w:name w:val="HTML Address"/>
    <w:basedOn w:val="Normal"/>
    <w:link w:val="EndereoHTMLChar"/>
    <w:uiPriority w:val="99"/>
    <w:semiHidden/>
    <w:unhideWhenUsed/>
    <w:rsid w:val="00E96570"/>
    <w:pPr>
      <w:spacing w:after="0"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E96570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965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96570"/>
    <w:rPr>
      <w:rFonts w:ascii="Consolas" w:hAnsi="Consolas"/>
      <w:sz w:val="20"/>
      <w:szCs w:val="20"/>
    </w:rPr>
  </w:style>
  <w:style w:type="paragraph" w:styleId="Remissivo1">
    <w:name w:val="index 1"/>
    <w:basedOn w:val="Normal"/>
    <w:next w:val="Normal"/>
    <w:uiPriority w:val="99"/>
    <w:semiHidden/>
    <w:unhideWhenUsed/>
    <w:rsid w:val="00E96570"/>
    <w:pPr>
      <w:spacing w:after="0" w:line="240" w:lineRule="auto"/>
      <w:ind w:left="240" w:hanging="240"/>
    </w:pPr>
  </w:style>
  <w:style w:type="paragraph" w:styleId="Remissivo2">
    <w:name w:val="index 2"/>
    <w:basedOn w:val="Normal"/>
    <w:next w:val="Normal"/>
    <w:uiPriority w:val="99"/>
    <w:semiHidden/>
    <w:unhideWhenUsed/>
    <w:rsid w:val="00E96570"/>
    <w:pPr>
      <w:spacing w:after="0" w:line="240" w:lineRule="auto"/>
      <w:ind w:left="480" w:hanging="240"/>
    </w:pPr>
  </w:style>
  <w:style w:type="paragraph" w:styleId="Remissivo3">
    <w:name w:val="index 3"/>
    <w:basedOn w:val="Normal"/>
    <w:next w:val="Normal"/>
    <w:uiPriority w:val="99"/>
    <w:semiHidden/>
    <w:unhideWhenUsed/>
    <w:rsid w:val="00E96570"/>
    <w:pPr>
      <w:spacing w:after="0" w:line="240" w:lineRule="auto"/>
      <w:ind w:left="720" w:hanging="240"/>
    </w:pPr>
  </w:style>
  <w:style w:type="paragraph" w:styleId="Remissivo4">
    <w:name w:val="index 4"/>
    <w:basedOn w:val="Normal"/>
    <w:next w:val="Normal"/>
    <w:uiPriority w:val="99"/>
    <w:semiHidden/>
    <w:unhideWhenUsed/>
    <w:rsid w:val="00E96570"/>
    <w:pPr>
      <w:spacing w:after="0" w:line="240" w:lineRule="auto"/>
      <w:ind w:left="960" w:hanging="240"/>
    </w:pPr>
  </w:style>
  <w:style w:type="paragraph" w:styleId="Remissivo5">
    <w:name w:val="index 5"/>
    <w:basedOn w:val="Normal"/>
    <w:next w:val="Normal"/>
    <w:uiPriority w:val="99"/>
    <w:semiHidden/>
    <w:unhideWhenUsed/>
    <w:rsid w:val="00E96570"/>
    <w:pPr>
      <w:spacing w:after="0" w:line="240" w:lineRule="auto"/>
      <w:ind w:left="1200" w:hanging="240"/>
    </w:pPr>
  </w:style>
  <w:style w:type="paragraph" w:styleId="Remissivo6">
    <w:name w:val="index 6"/>
    <w:basedOn w:val="Normal"/>
    <w:next w:val="Normal"/>
    <w:uiPriority w:val="99"/>
    <w:semiHidden/>
    <w:unhideWhenUsed/>
    <w:rsid w:val="00E96570"/>
    <w:pPr>
      <w:spacing w:after="0" w:line="240" w:lineRule="auto"/>
      <w:ind w:left="1440" w:hanging="240"/>
    </w:pPr>
  </w:style>
  <w:style w:type="paragraph" w:styleId="Remissivo7">
    <w:name w:val="index 7"/>
    <w:basedOn w:val="Normal"/>
    <w:next w:val="Normal"/>
    <w:uiPriority w:val="99"/>
    <w:semiHidden/>
    <w:unhideWhenUsed/>
    <w:rsid w:val="00E96570"/>
    <w:pPr>
      <w:spacing w:after="0" w:line="240" w:lineRule="auto"/>
      <w:ind w:left="1680" w:hanging="240"/>
    </w:pPr>
  </w:style>
  <w:style w:type="paragraph" w:styleId="Remissivo8">
    <w:name w:val="index 8"/>
    <w:basedOn w:val="Normal"/>
    <w:next w:val="Normal"/>
    <w:uiPriority w:val="99"/>
    <w:semiHidden/>
    <w:unhideWhenUsed/>
    <w:rsid w:val="00E96570"/>
    <w:pPr>
      <w:spacing w:after="0" w:line="240" w:lineRule="auto"/>
      <w:ind w:left="1920" w:hanging="240"/>
    </w:pPr>
  </w:style>
  <w:style w:type="paragraph" w:styleId="Remissivo9">
    <w:name w:val="index 9"/>
    <w:basedOn w:val="Normal"/>
    <w:next w:val="Normal"/>
    <w:uiPriority w:val="99"/>
    <w:semiHidden/>
    <w:unhideWhenUsed/>
    <w:rsid w:val="00E96570"/>
    <w:pPr>
      <w:spacing w:after="0" w:line="240" w:lineRule="auto"/>
      <w:ind w:left="2160" w:hanging="24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E96570"/>
    <w:rPr>
      <w:rFonts w:asciiTheme="majorHAnsi" w:eastAsiaTheme="majorEastAsia" w:hAnsiTheme="majorHAnsi" w:cstheme="majorBidi"/>
      <w:b/>
      <w:b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96570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96570"/>
    <w:rPr>
      <w:i/>
      <w:iCs/>
      <w:color w:val="156082" w:themeColor="accent1"/>
    </w:rPr>
  </w:style>
  <w:style w:type="paragraph" w:styleId="Lista">
    <w:name w:val="List"/>
    <w:basedOn w:val="Normal"/>
    <w:uiPriority w:val="99"/>
    <w:semiHidden/>
    <w:unhideWhenUsed/>
    <w:rsid w:val="00E9657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9657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9657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9657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96570"/>
    <w:pPr>
      <w:ind w:left="1415" w:hanging="283"/>
      <w:contextualSpacing/>
    </w:pPr>
  </w:style>
  <w:style w:type="paragraph" w:styleId="Commarcadores">
    <w:name w:val="List Bullet"/>
    <w:basedOn w:val="Normal"/>
    <w:uiPriority w:val="99"/>
    <w:semiHidden/>
    <w:unhideWhenUsed/>
    <w:rsid w:val="00E9657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E9657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E96570"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E96570"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E96570"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E96570"/>
    <w:pPr>
      <w:spacing w:after="120"/>
      <w:ind w:left="283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E96570"/>
    <w:pPr>
      <w:spacing w:after="120"/>
      <w:ind w:left="566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E96570"/>
    <w:pPr>
      <w:spacing w:after="120"/>
      <w:ind w:left="849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E96570"/>
    <w:pPr>
      <w:spacing w:after="120"/>
      <w:ind w:left="1132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E96570"/>
    <w:pPr>
      <w:spacing w:after="120"/>
      <w:ind w:left="1415"/>
      <w:contextualSpacing/>
    </w:pPr>
  </w:style>
  <w:style w:type="paragraph" w:styleId="Numerada">
    <w:name w:val="List Number"/>
    <w:basedOn w:val="Normal"/>
    <w:uiPriority w:val="99"/>
    <w:semiHidden/>
    <w:unhideWhenUsed/>
    <w:rsid w:val="00E96570"/>
    <w:pPr>
      <w:numPr>
        <w:numId w:val="6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E96570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E96570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E96570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E96570"/>
    <w:pPr>
      <w:numPr>
        <w:numId w:val="10"/>
      </w:numPr>
      <w:contextualSpacing/>
    </w:pPr>
  </w:style>
  <w:style w:type="paragraph" w:styleId="PargrafodaLista">
    <w:name w:val="List Paragraph"/>
    <w:basedOn w:val="Normal"/>
    <w:uiPriority w:val="34"/>
    <w:qFormat/>
    <w:rsid w:val="00E96570"/>
    <w:pPr>
      <w:ind w:left="720"/>
      <w:contextualSpacing/>
    </w:pPr>
  </w:style>
  <w:style w:type="paragraph" w:styleId="Textodemacro">
    <w:name w:val="macro"/>
    <w:link w:val="TextodemacroChar"/>
    <w:uiPriority w:val="99"/>
    <w:semiHidden/>
    <w:unhideWhenUsed/>
    <w:rsid w:val="00E965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E96570"/>
    <w:rPr>
      <w:rFonts w:ascii="Consolas" w:hAnsi="Consolas"/>
      <w:sz w:val="20"/>
      <w:szCs w:val="20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E965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E96570"/>
    <w:rPr>
      <w:rFonts w:asciiTheme="majorHAnsi" w:eastAsiaTheme="majorEastAsia" w:hAnsiTheme="majorHAnsi" w:cstheme="majorBidi"/>
      <w:shd w:val="pct20" w:color="auto" w:fill="auto"/>
    </w:rPr>
  </w:style>
  <w:style w:type="paragraph" w:styleId="SemEspaamento">
    <w:name w:val="No Spacing"/>
    <w:uiPriority w:val="1"/>
    <w:qFormat/>
    <w:rsid w:val="00E9657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6570"/>
    <w:rPr>
      <w:rFonts w:ascii="Times New Roman" w:hAnsi="Times New Roman" w:cs="Times New Roman"/>
    </w:rPr>
  </w:style>
  <w:style w:type="paragraph" w:styleId="Recuonormal">
    <w:name w:val="Normal Indent"/>
    <w:basedOn w:val="Normal"/>
    <w:uiPriority w:val="99"/>
    <w:semiHidden/>
    <w:unhideWhenUsed/>
    <w:rsid w:val="00E96570"/>
    <w:pPr>
      <w:ind w:left="708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E96570"/>
    <w:pPr>
      <w:spacing w:after="0"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E96570"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E965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E96570"/>
    <w:rPr>
      <w:rFonts w:ascii="Consolas" w:hAnsi="Consolas"/>
      <w:sz w:val="21"/>
      <w:szCs w:val="21"/>
    </w:rPr>
  </w:style>
  <w:style w:type="paragraph" w:styleId="Citao">
    <w:name w:val="Quote"/>
    <w:basedOn w:val="Normal"/>
    <w:next w:val="Normal"/>
    <w:link w:val="CitaoChar"/>
    <w:uiPriority w:val="29"/>
    <w:qFormat/>
    <w:rsid w:val="00E9657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96570"/>
    <w:rPr>
      <w:i/>
      <w:iCs/>
      <w:color w:val="404040" w:themeColor="text1" w:themeTint="BF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E96570"/>
  </w:style>
  <w:style w:type="character" w:customStyle="1" w:styleId="SaudaoChar">
    <w:name w:val="Saudação Char"/>
    <w:basedOn w:val="Fontepargpadro"/>
    <w:link w:val="Saudao"/>
    <w:uiPriority w:val="99"/>
    <w:semiHidden/>
    <w:rsid w:val="00E96570"/>
  </w:style>
  <w:style w:type="paragraph" w:styleId="Assinatura">
    <w:name w:val="Signature"/>
    <w:basedOn w:val="Normal"/>
    <w:link w:val="AssinaturaChar"/>
    <w:uiPriority w:val="99"/>
    <w:semiHidden/>
    <w:unhideWhenUsed/>
    <w:rsid w:val="00E96570"/>
    <w:pPr>
      <w:spacing w:after="0" w:line="240" w:lineRule="auto"/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E96570"/>
  </w:style>
  <w:style w:type="paragraph" w:styleId="Subttulo">
    <w:name w:val="Subtitle"/>
    <w:basedOn w:val="Normal"/>
    <w:next w:val="Normal"/>
    <w:link w:val="SubttuloChar"/>
    <w:uiPriority w:val="11"/>
    <w:qFormat/>
    <w:rsid w:val="00E96570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E96570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ndicedeautoridades">
    <w:name w:val="table of authorities"/>
    <w:basedOn w:val="Normal"/>
    <w:next w:val="Normal"/>
    <w:uiPriority w:val="99"/>
    <w:semiHidden/>
    <w:unhideWhenUsed/>
    <w:rsid w:val="00E96570"/>
    <w:pPr>
      <w:spacing w:after="0"/>
      <w:ind w:left="240" w:hanging="24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E96570"/>
    <w:pPr>
      <w:spacing w:after="0"/>
    </w:pPr>
  </w:style>
  <w:style w:type="paragraph" w:styleId="Ttulo">
    <w:name w:val="Title"/>
    <w:basedOn w:val="Normal"/>
    <w:next w:val="Normal"/>
    <w:link w:val="TtuloChar"/>
    <w:uiPriority w:val="10"/>
    <w:qFormat/>
    <w:rsid w:val="00E965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96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dendicedeautoridades">
    <w:name w:val="toa heading"/>
    <w:basedOn w:val="Normal"/>
    <w:next w:val="Normal"/>
    <w:uiPriority w:val="99"/>
    <w:semiHidden/>
    <w:unhideWhenUsed/>
    <w:rsid w:val="00E9657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umrio1">
    <w:name w:val="toc 1"/>
    <w:basedOn w:val="Normal"/>
    <w:next w:val="Normal"/>
    <w:uiPriority w:val="39"/>
    <w:semiHidden/>
    <w:unhideWhenUsed/>
    <w:rsid w:val="00E96570"/>
    <w:pPr>
      <w:spacing w:after="100"/>
    </w:pPr>
  </w:style>
  <w:style w:type="paragraph" w:styleId="Sumrio2">
    <w:name w:val="toc 2"/>
    <w:basedOn w:val="Normal"/>
    <w:next w:val="Normal"/>
    <w:uiPriority w:val="39"/>
    <w:semiHidden/>
    <w:unhideWhenUsed/>
    <w:rsid w:val="00E96570"/>
    <w:pPr>
      <w:spacing w:after="100"/>
      <w:ind w:left="240"/>
    </w:pPr>
  </w:style>
  <w:style w:type="paragraph" w:styleId="Sumrio3">
    <w:name w:val="toc 3"/>
    <w:basedOn w:val="Normal"/>
    <w:next w:val="Normal"/>
    <w:uiPriority w:val="39"/>
    <w:semiHidden/>
    <w:unhideWhenUsed/>
    <w:rsid w:val="00E96570"/>
    <w:pPr>
      <w:spacing w:after="100"/>
      <w:ind w:left="480"/>
    </w:pPr>
  </w:style>
  <w:style w:type="paragraph" w:styleId="Sumrio4">
    <w:name w:val="toc 4"/>
    <w:basedOn w:val="Normal"/>
    <w:next w:val="Normal"/>
    <w:uiPriority w:val="39"/>
    <w:semiHidden/>
    <w:unhideWhenUsed/>
    <w:rsid w:val="00E96570"/>
    <w:pPr>
      <w:spacing w:after="100"/>
      <w:ind w:left="720"/>
    </w:pPr>
  </w:style>
  <w:style w:type="paragraph" w:styleId="Sumrio5">
    <w:name w:val="toc 5"/>
    <w:basedOn w:val="Normal"/>
    <w:next w:val="Normal"/>
    <w:uiPriority w:val="39"/>
    <w:semiHidden/>
    <w:unhideWhenUsed/>
    <w:rsid w:val="00E96570"/>
    <w:pPr>
      <w:spacing w:after="100"/>
      <w:ind w:left="960"/>
    </w:pPr>
  </w:style>
  <w:style w:type="paragraph" w:styleId="Sumrio6">
    <w:name w:val="toc 6"/>
    <w:basedOn w:val="Normal"/>
    <w:next w:val="Normal"/>
    <w:uiPriority w:val="39"/>
    <w:semiHidden/>
    <w:unhideWhenUsed/>
    <w:rsid w:val="00E96570"/>
    <w:pPr>
      <w:spacing w:after="100"/>
      <w:ind w:left="1200"/>
    </w:pPr>
  </w:style>
  <w:style w:type="paragraph" w:styleId="Sumrio7">
    <w:name w:val="toc 7"/>
    <w:basedOn w:val="Normal"/>
    <w:next w:val="Normal"/>
    <w:uiPriority w:val="39"/>
    <w:semiHidden/>
    <w:unhideWhenUsed/>
    <w:rsid w:val="00E96570"/>
    <w:pPr>
      <w:spacing w:after="100"/>
      <w:ind w:left="1440"/>
    </w:pPr>
  </w:style>
  <w:style w:type="paragraph" w:styleId="Sumrio8">
    <w:name w:val="toc 8"/>
    <w:basedOn w:val="Normal"/>
    <w:next w:val="Normal"/>
    <w:uiPriority w:val="39"/>
    <w:semiHidden/>
    <w:unhideWhenUsed/>
    <w:rsid w:val="00E96570"/>
    <w:pPr>
      <w:spacing w:after="100"/>
      <w:ind w:left="1680"/>
    </w:pPr>
  </w:style>
  <w:style w:type="paragraph" w:styleId="Sumrio9">
    <w:name w:val="toc 9"/>
    <w:basedOn w:val="Normal"/>
    <w:next w:val="Normal"/>
    <w:uiPriority w:val="39"/>
    <w:semiHidden/>
    <w:unhideWhenUsed/>
    <w:rsid w:val="00E96570"/>
    <w:pPr>
      <w:spacing w:after="100"/>
      <w:ind w:left="192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65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24b50023494fefe3ae01b6aeef20c96b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fd213e087761fb784e7be47918aebbda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C05F2-F755-4EC9-AF71-EB3DB94A5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EBFDEF-B8EE-43C2-82EB-02311A181A58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3.xml><?xml version="1.0" encoding="utf-8"?>
<ds:datastoreItem xmlns:ds="http://schemas.openxmlformats.org/officeDocument/2006/customXml" ds:itemID="{E9BC8943-EBAD-4754-8FB4-DFA72A32E6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704</Characters>
  <Application>Microsoft Office Word</Application>
  <DocSecurity>0</DocSecurity>
  <Lines>100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Djessica Hilton</dc:creator>
  <cp:keywords/>
  <dc:description/>
  <cp:lastModifiedBy>Denise ABN</cp:lastModifiedBy>
  <cp:revision>2</cp:revision>
  <dcterms:created xsi:type="dcterms:W3CDTF">2025-12-05T14:51:00Z</dcterms:created>
  <dcterms:modified xsi:type="dcterms:W3CDTF">2025-12-05T14:51:00Z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